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EE" w:rsidRPr="006C1BEE" w:rsidRDefault="006C1BEE" w:rsidP="006C1B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BEE">
        <w:rPr>
          <w:rFonts w:ascii="Times New Roman" w:eastAsia="Calibri" w:hAnsi="Times New Roman" w:cs="Times New Roman"/>
          <w:b/>
          <w:sz w:val="28"/>
          <w:szCs w:val="28"/>
        </w:rPr>
        <w:t>ЧОУ «Городенская Православная гимназия»</w:t>
      </w:r>
    </w:p>
    <w:p w:rsidR="006C1BEE" w:rsidRPr="006C1BEE" w:rsidRDefault="006C1BEE" w:rsidP="006C1B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1BEE">
        <w:rPr>
          <w:rFonts w:ascii="Times New Roman" w:eastAsia="Calibri" w:hAnsi="Times New Roman" w:cs="Times New Roman"/>
          <w:b/>
          <w:i/>
          <w:sz w:val="28"/>
          <w:szCs w:val="28"/>
        </w:rPr>
        <w:t>План мероприятий «Месячник комплексной безопасности»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3"/>
        <w:gridCol w:w="2337"/>
        <w:gridCol w:w="2355"/>
      </w:tblGrid>
      <w:tr w:rsidR="006C1BEE" w:rsidRPr="006C1BEE" w:rsidTr="001C288F">
        <w:tc>
          <w:tcPr>
            <w:tcW w:w="534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C1BEE" w:rsidRPr="006C1BEE" w:rsidTr="001C288F">
        <w:tc>
          <w:tcPr>
            <w:tcW w:w="534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правилам поведения на водных объектах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1BEE" w:rsidRPr="006C1BEE" w:rsidTr="001C288F">
        <w:tc>
          <w:tcPr>
            <w:tcW w:w="534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теме «Комплексная безопасность в осенне- зимний период»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С 24ноября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1BEE" w:rsidRPr="006C1BEE" w:rsidTr="001C288F">
        <w:tc>
          <w:tcPr>
            <w:tcW w:w="534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сотрудников гос. учреждений круглый стол для 6-8классов правила безопасности в осеннее зимний период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C1BEE" w:rsidRPr="006C1BEE" w:rsidTr="001C288F">
        <w:tc>
          <w:tcPr>
            <w:tcW w:w="534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выставки творческих работ учащихся «</w:t>
            </w:r>
            <w:proofErr w:type="spellStart"/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Противо</w:t>
            </w:r>
            <w:proofErr w:type="spellEnd"/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-пожарная тематика»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6C1BEE" w:rsidRPr="006C1BEE" w:rsidTr="001C288F">
        <w:tc>
          <w:tcPr>
            <w:tcW w:w="534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пожарную часть  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18сентября 2017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6C1BEE" w:rsidRPr="006C1BEE" w:rsidTr="001C288F">
        <w:tc>
          <w:tcPr>
            <w:tcW w:w="534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Тренировочная эвакуация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</w:t>
            </w:r>
          </w:p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6C1BEE" w:rsidRPr="006C1BEE" w:rsidTr="001C288F">
        <w:tc>
          <w:tcPr>
            <w:tcW w:w="534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«Мы за безопасную жизнь»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педагог, педагог организатор</w:t>
            </w:r>
          </w:p>
        </w:tc>
      </w:tr>
      <w:tr w:rsidR="006C1BEE" w:rsidRPr="006C1BEE" w:rsidTr="001C288F">
        <w:tc>
          <w:tcPr>
            <w:tcW w:w="534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стенда «Предупрежден, значит вооружен»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Педагог организатор, социальный педагог</w:t>
            </w:r>
          </w:p>
        </w:tc>
      </w:tr>
      <w:tr w:rsidR="006C1BEE" w:rsidRPr="006C1BEE" w:rsidTr="001C288F">
        <w:tc>
          <w:tcPr>
            <w:tcW w:w="534" w:type="dxa"/>
          </w:tcPr>
          <w:p w:rsidR="006C1BEE" w:rsidRPr="006C1BEE" w:rsidRDefault="006C1BEE" w:rsidP="006C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«Будь готов»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10-11классы, Социальный педагог, педагог организатор</w:t>
            </w:r>
          </w:p>
        </w:tc>
      </w:tr>
      <w:tr w:rsidR="006C1BEE" w:rsidRPr="006C1BEE" w:rsidTr="001C288F">
        <w:tc>
          <w:tcPr>
            <w:tcW w:w="534" w:type="dxa"/>
          </w:tcPr>
          <w:p w:rsidR="006C1BEE" w:rsidRPr="006C1BEE" w:rsidRDefault="006C1BEE" w:rsidP="006C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инспектора ГБДД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C1BEE" w:rsidRPr="006C1BEE" w:rsidTr="001C288F">
        <w:tc>
          <w:tcPr>
            <w:tcW w:w="534" w:type="dxa"/>
          </w:tcPr>
          <w:p w:rsidR="006C1BEE" w:rsidRPr="006C1BEE" w:rsidRDefault="006C1BEE" w:rsidP="006C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на тему «Обеспечение комплексной безопасности детей» в осенне-зимний период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C1BEE" w:rsidRPr="006C1BEE" w:rsidTr="001C288F">
        <w:tc>
          <w:tcPr>
            <w:tcW w:w="534" w:type="dxa"/>
          </w:tcPr>
          <w:p w:rsidR="006C1BEE" w:rsidRPr="006C1BEE" w:rsidRDefault="006C1BEE" w:rsidP="006C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Урок пожарной безопасности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6C1BEE" w:rsidRPr="006C1BEE" w:rsidTr="001C288F">
        <w:tc>
          <w:tcPr>
            <w:tcW w:w="534" w:type="dxa"/>
          </w:tcPr>
          <w:p w:rsidR="006C1BEE" w:rsidRPr="006C1BEE" w:rsidRDefault="006C1BEE" w:rsidP="006C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социальных роликов «Комплексная безопасность» по направлениям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6C1BEE" w:rsidRPr="006C1BEE" w:rsidRDefault="006C1BEE" w:rsidP="006C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BEE" w:rsidRPr="006C1BEE" w:rsidTr="001C288F">
        <w:tc>
          <w:tcPr>
            <w:tcW w:w="534" w:type="dxa"/>
          </w:tcPr>
          <w:p w:rsidR="006C1BEE" w:rsidRPr="006C1BEE" w:rsidRDefault="006C1BEE" w:rsidP="006C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сотрудника гос. учреждений круглый стол для 9-11 классов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2393" w:type="dxa"/>
          </w:tcPr>
          <w:p w:rsidR="006C1BEE" w:rsidRPr="006C1BEE" w:rsidRDefault="006C1BEE" w:rsidP="006C1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6C1BEE" w:rsidRPr="006C1BEE" w:rsidRDefault="006C1BEE" w:rsidP="006C1BE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683" w:rsidRDefault="00B76683">
      <w:bookmarkStart w:id="0" w:name="_GoBack"/>
      <w:bookmarkEnd w:id="0"/>
    </w:p>
    <w:sectPr w:rsidR="00B7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98"/>
    <w:rsid w:val="00022D98"/>
    <w:rsid w:val="006C1BEE"/>
    <w:rsid w:val="00B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65B1-2646-4BAF-913F-A0C7A0EF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1BEE"/>
    <w:pPr>
      <w:spacing w:after="0" w:line="240" w:lineRule="auto"/>
    </w:pPr>
    <w:tblPr>
      <w:tblBorders>
        <w:top w:val="single" w:sz="4" w:space="0" w:color="59842A"/>
        <w:left w:val="single" w:sz="4" w:space="0" w:color="59842A"/>
        <w:bottom w:val="single" w:sz="4" w:space="0" w:color="59842A"/>
        <w:right w:val="single" w:sz="4" w:space="0" w:color="59842A"/>
        <w:insideH w:val="single" w:sz="4" w:space="0" w:color="59842A"/>
        <w:insideV w:val="single" w:sz="4" w:space="0" w:color="59842A"/>
      </w:tblBorders>
    </w:tblPr>
  </w:style>
  <w:style w:type="table" w:styleId="a3">
    <w:name w:val="Table Grid"/>
    <w:basedOn w:val="a1"/>
    <w:uiPriority w:val="39"/>
    <w:rsid w:val="006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9842A"/>
      </a:dk1>
      <a:lt1>
        <a:sysClr val="window" lastClr="16191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diakov.net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2017-12-04T11:00:00Z</dcterms:created>
  <dcterms:modified xsi:type="dcterms:W3CDTF">2017-12-04T11:01:00Z</dcterms:modified>
</cp:coreProperties>
</file>